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A611" w14:textId="159E48C5" w:rsidR="000A3780" w:rsidRDefault="00595BA8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80BCB03" wp14:editId="25FE548D">
                <wp:simplePos x="0" y="0"/>
                <wp:positionH relativeFrom="column">
                  <wp:posOffset>-447675</wp:posOffset>
                </wp:positionH>
                <wp:positionV relativeFrom="paragraph">
                  <wp:posOffset>-171450</wp:posOffset>
                </wp:positionV>
                <wp:extent cx="7058025" cy="10467975"/>
                <wp:effectExtent l="19050" t="1905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46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B76F" id="Rectangle 4" o:spid="_x0000_s1026" style="position:absolute;margin-left:-35.25pt;margin-top:-13.5pt;width:555.75pt;height:824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QRIwIAAD8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" strokeweight="3pt"/>
            </w:pict>
          </mc:Fallback>
        </mc:AlternateContent>
      </w:r>
      <w:r w:rsidR="00C84EF1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20279D4" wp14:editId="11485F2B">
            <wp:simplePos x="0" y="0"/>
            <wp:positionH relativeFrom="column">
              <wp:posOffset>2503170</wp:posOffset>
            </wp:positionH>
            <wp:positionV relativeFrom="paragraph">
              <wp:posOffset>-114300</wp:posOffset>
            </wp:positionV>
            <wp:extent cx="1370330" cy="944880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LAND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</w: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AND HOUSING </w:t>
      </w:r>
    </w:p>
    <w:p w14:paraId="55E09631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23EEC299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19AC3788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7EDB2EF9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9A60D1B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32518805" w14:textId="705AC711" w:rsidR="003849A1" w:rsidRPr="00B23AA8" w:rsidRDefault="00D73356" w:rsidP="003849A1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 xml:space="preserve">EXTENSION </w:t>
      </w:r>
      <w:r w:rsidR="00910641">
        <w:rPr>
          <w:b/>
          <w:u w:val="single"/>
        </w:rPr>
        <w:t xml:space="preserve">OF ACCESS ROAD AND EXTENSION OF </w:t>
      </w:r>
      <w:r>
        <w:rPr>
          <w:b/>
          <w:u w:val="single"/>
        </w:rPr>
        <w:t xml:space="preserve">DRAIN AT BARBARONS </w:t>
      </w:r>
      <w:r w:rsidR="00847CC6">
        <w:rPr>
          <w:b/>
          <w:u w:val="single"/>
        </w:rPr>
        <w:t xml:space="preserve">– </w:t>
      </w:r>
      <w:r w:rsidR="00910641">
        <w:rPr>
          <w:b/>
          <w:u w:val="single"/>
        </w:rPr>
        <w:br/>
      </w:r>
      <w:r w:rsidR="00847CC6">
        <w:rPr>
          <w:b/>
          <w:u w:val="single"/>
        </w:rPr>
        <w:t xml:space="preserve">GRAND ANSE MAHE </w:t>
      </w:r>
      <w:r w:rsidR="00781E32">
        <w:rPr>
          <w:b/>
          <w:u w:val="single"/>
        </w:rPr>
        <w:t xml:space="preserve"> </w:t>
      </w:r>
    </w:p>
    <w:p w14:paraId="7CDBFF08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1ED3C03B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  <w:r w:rsidR="00847CC6">
        <w:t xml:space="preserve"> </w:t>
      </w:r>
    </w:p>
    <w:p w14:paraId="3C8267AF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71D06CA7" w14:textId="7777777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351937">
        <w:rPr>
          <w:b/>
        </w:rPr>
        <w:t>s</w:t>
      </w:r>
      <w:r w:rsidR="00125396">
        <w:rPr>
          <w:b/>
        </w:rPr>
        <w:t xml:space="preserve"> Class</w:t>
      </w:r>
      <w:r w:rsidR="00781E32">
        <w:rPr>
          <w:b/>
          <w:color w:val="000000" w:themeColor="text1"/>
        </w:rPr>
        <w:t xml:space="preserve"> 2 </w:t>
      </w:r>
      <w:r w:rsidR="001A1BC1" w:rsidRPr="00B23AA8">
        <w:t>registered and licensed to operate in Seychelles</w:t>
      </w:r>
      <w:r w:rsidR="00DF7498" w:rsidRPr="00B23AA8">
        <w:t>.</w:t>
      </w:r>
    </w:p>
    <w:p w14:paraId="63E538D4" w14:textId="77777777" w:rsidR="007738EC" w:rsidRPr="00B23AA8" w:rsidRDefault="007738EC" w:rsidP="00750B1F">
      <w:pPr>
        <w:jc w:val="both"/>
      </w:pPr>
    </w:p>
    <w:p w14:paraId="6BC20816" w14:textId="77777777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D73356">
        <w:t xml:space="preserve">BARBARONS - </w:t>
      </w:r>
      <w:r w:rsidR="008F3A49">
        <w:t xml:space="preserve">GRAND ANSE </w:t>
      </w:r>
      <w:r w:rsidR="00E31225">
        <w:t>- MAHE</w:t>
      </w:r>
      <w:r w:rsidR="00847CC6">
        <w:t xml:space="preserve">  </w:t>
      </w:r>
    </w:p>
    <w:p w14:paraId="0DBD237D" w14:textId="77777777" w:rsidR="00AB2A98" w:rsidRPr="00B23AA8" w:rsidRDefault="00AB2A98" w:rsidP="002831B8">
      <w:pPr>
        <w:ind w:hanging="90"/>
      </w:pPr>
    </w:p>
    <w:p w14:paraId="2C0730AD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E2028">
        <w:rPr>
          <w:b/>
          <w:u w:val="single"/>
        </w:rPr>
        <w:t xml:space="preserve">  </w:t>
      </w:r>
      <w:r w:rsidR="00D73356">
        <w:t xml:space="preserve">16 </w:t>
      </w:r>
      <w:r w:rsidR="008F3A49">
        <w:t xml:space="preserve">CALENDAR WEEKS </w:t>
      </w:r>
    </w:p>
    <w:p w14:paraId="2AE33484" w14:textId="77777777" w:rsidR="00A765B2" w:rsidRPr="00B23AA8" w:rsidRDefault="00A765B2" w:rsidP="002831B8">
      <w:pPr>
        <w:ind w:hanging="90"/>
      </w:pPr>
    </w:p>
    <w:p w14:paraId="6962735C" w14:textId="01A87CBE" w:rsidR="0062405A" w:rsidRDefault="00C14DA6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847CC6">
        <w:t xml:space="preserve">Department of Infrastructure </w:t>
      </w:r>
      <w:r w:rsidR="00561B72">
        <w:t>Ministry of Land</w:t>
      </w:r>
      <w:r w:rsidR="00847CC6">
        <w:t>s</w:t>
      </w:r>
      <w:r w:rsidR="00561B72">
        <w:t xml:space="preserve"> </w:t>
      </w:r>
      <w:r w:rsidR="00847CC6">
        <w:t>and Housing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B676B7">
        <w:t xml:space="preserve">Accounts Section </w:t>
      </w:r>
      <w:r w:rsidR="0014353C" w:rsidRPr="00B23AA8">
        <w:t>as of</w:t>
      </w:r>
      <w:r w:rsidR="00A15E6C">
        <w:t xml:space="preserve"> </w:t>
      </w:r>
      <w:r w:rsidR="002B21E9">
        <w:rPr>
          <w:b/>
        </w:rPr>
        <w:t>Thursday 29</w:t>
      </w:r>
      <w:r w:rsidR="002B21E9" w:rsidRPr="00595BA8">
        <w:rPr>
          <w:b/>
          <w:vertAlign w:val="superscript"/>
        </w:rPr>
        <w:t>th</w:t>
      </w:r>
      <w:r w:rsidR="00595BA8">
        <w:rPr>
          <w:b/>
        </w:rPr>
        <w:t xml:space="preserve"> </w:t>
      </w:r>
      <w:r w:rsidR="00D73356">
        <w:rPr>
          <w:b/>
        </w:rPr>
        <w:t>July 2021</w:t>
      </w:r>
      <w:r w:rsidR="00BC4D45">
        <w:rPr>
          <w:b/>
        </w:rPr>
        <w:t xml:space="preserve">from </w:t>
      </w:r>
      <w:r w:rsidR="00702A07">
        <w:rPr>
          <w:b/>
        </w:rPr>
        <w:t>09</w:t>
      </w:r>
      <w:r w:rsidR="00BC4D45">
        <w:rPr>
          <w:b/>
        </w:rPr>
        <w:t>:</w:t>
      </w:r>
      <w:r w:rsidR="009E2028">
        <w:rPr>
          <w:b/>
        </w:rPr>
        <w:t xml:space="preserve">00 </w:t>
      </w:r>
      <w:r w:rsidR="00BC4D45">
        <w:rPr>
          <w:b/>
        </w:rPr>
        <w:t xml:space="preserve">am to </w:t>
      </w:r>
      <w:r w:rsidR="00D73356">
        <w:rPr>
          <w:b/>
        </w:rPr>
        <w:t>1</w:t>
      </w:r>
      <w:r w:rsidR="00BC4D45">
        <w:rPr>
          <w:b/>
        </w:rPr>
        <w:t>:</w:t>
      </w:r>
      <w:r w:rsidR="00D73356">
        <w:rPr>
          <w:b/>
        </w:rPr>
        <w:t xml:space="preserve">30 </w:t>
      </w:r>
      <w:r w:rsidR="00BC4D45">
        <w:rPr>
          <w:b/>
        </w:rPr>
        <w:t xml:space="preserve">pm </w:t>
      </w:r>
      <w:r w:rsidR="00AB1AE0" w:rsidRPr="00B23AA8">
        <w:t>upon</w:t>
      </w:r>
      <w:r w:rsidR="00A15E6C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</w:t>
      </w:r>
      <w:r w:rsidR="00A15E6C" w:rsidRPr="00B23AA8">
        <w:t>of</w:t>
      </w:r>
      <w:r w:rsidR="00A15E6C">
        <w:t xml:space="preserve"> </w:t>
      </w:r>
      <w:r w:rsidR="00B676B7">
        <w:t>S</w:t>
      </w:r>
      <w:r w:rsidR="00A15E6C" w:rsidRPr="00B23AA8">
        <w:rPr>
          <w:b/>
        </w:rPr>
        <w:t>R</w:t>
      </w:r>
      <w:r w:rsidR="00702A07">
        <w:rPr>
          <w:b/>
        </w:rPr>
        <w:t xml:space="preserve"> </w:t>
      </w:r>
      <w:r w:rsidR="008F1E25">
        <w:rPr>
          <w:b/>
        </w:rPr>
        <w:t xml:space="preserve">200 </w:t>
      </w:r>
      <w:r w:rsidR="000D3C64" w:rsidRPr="00B23AA8">
        <w:rPr>
          <w:b/>
        </w:rPr>
        <w:t>each</w:t>
      </w:r>
      <w:r w:rsidR="00A15E6C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A15E6C">
        <w:t xml:space="preserve"> </w:t>
      </w:r>
      <w:r w:rsidR="00D73356">
        <w:rPr>
          <w:b/>
        </w:rPr>
        <w:t xml:space="preserve">Wednesday </w:t>
      </w:r>
      <w:r w:rsidR="002B21E9">
        <w:rPr>
          <w:b/>
        </w:rPr>
        <w:t>4</w:t>
      </w:r>
      <w:r w:rsidR="002B21E9" w:rsidRPr="001E4336">
        <w:rPr>
          <w:b/>
          <w:vertAlign w:val="superscript"/>
        </w:rPr>
        <w:t xml:space="preserve">th </w:t>
      </w:r>
      <w:r w:rsidR="002B21E9">
        <w:rPr>
          <w:b/>
        </w:rPr>
        <w:t xml:space="preserve">August </w:t>
      </w:r>
      <w:r w:rsidR="00DD4A23">
        <w:rPr>
          <w:b/>
        </w:rPr>
        <w:t xml:space="preserve">2021 </w:t>
      </w:r>
      <w:r w:rsidR="00DD4A23" w:rsidRPr="009431E2">
        <w:rPr>
          <w:b/>
        </w:rPr>
        <w:t>not</w:t>
      </w:r>
      <w:r w:rsidR="00BC4D45">
        <w:rPr>
          <w:b/>
        </w:rPr>
        <w:t xml:space="preserve"> later than 12:00 noon.</w:t>
      </w:r>
      <w:r w:rsidR="00D57557">
        <w:rPr>
          <w:b/>
        </w:rPr>
        <w:t xml:space="preserve">  </w:t>
      </w:r>
    </w:p>
    <w:p w14:paraId="00F06E3C" w14:textId="77777777" w:rsidR="008836FB" w:rsidRPr="00B23AA8" w:rsidRDefault="008836FB" w:rsidP="008836FB">
      <w:pPr>
        <w:ind w:left="3150" w:hanging="3150"/>
      </w:pPr>
    </w:p>
    <w:p w14:paraId="22C1B729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Bidders shall provide a copy of the </w:t>
      </w:r>
      <w:r w:rsidR="00AF13BB" w:rsidRPr="00AF13BB">
        <w:rPr>
          <w:b/>
        </w:rPr>
        <w:t>valid license,</w:t>
      </w:r>
      <w:r w:rsidR="00F720A4">
        <w:rPr>
          <w:b/>
        </w:rPr>
        <w:t xml:space="preserve"> </w:t>
      </w:r>
      <w:r w:rsidR="000A4C32">
        <w:rPr>
          <w:b/>
        </w:rPr>
        <w:t xml:space="preserve">and </w:t>
      </w:r>
      <w:r w:rsidR="00AF13BB" w:rsidRPr="00AF13BB">
        <w:rPr>
          <w:b/>
        </w:rPr>
        <w:t>the Business Registration Number</w:t>
      </w:r>
      <w:r w:rsidR="00781E32">
        <w:rPr>
          <w:b/>
        </w:rPr>
        <w:t xml:space="preserve"> </w:t>
      </w:r>
      <w:r w:rsidR="00AF13BB" w:rsidRPr="00AF13BB">
        <w:rPr>
          <w:b/>
        </w:rPr>
        <w:t>/</w:t>
      </w:r>
      <w:r w:rsidR="00781E32">
        <w:rPr>
          <w:b/>
        </w:rPr>
        <w:t xml:space="preserve"> </w:t>
      </w:r>
      <w:r w:rsidR="00AF13BB" w:rsidRPr="00AF13BB">
        <w:rPr>
          <w:b/>
        </w:rPr>
        <w:t>NIN</w:t>
      </w:r>
      <w:r w:rsidR="009A080D">
        <w:t xml:space="preserve"> </w:t>
      </w:r>
      <w:r w:rsidRPr="00B23AA8">
        <w:t>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7C9C5EAF" w14:textId="77777777" w:rsidR="00EB7BC3" w:rsidRPr="00B23AA8" w:rsidRDefault="00EB7BC3" w:rsidP="00363EDB">
      <w:pPr>
        <w:ind w:left="2880" w:hanging="2880"/>
        <w:rPr>
          <w:b/>
        </w:rPr>
      </w:pPr>
    </w:p>
    <w:p w14:paraId="15E94D29" w14:textId="6802409C" w:rsidR="00BC4D45" w:rsidRDefault="00781E32" w:rsidP="00214ABF">
      <w:pPr>
        <w:spacing w:line="276" w:lineRule="auto"/>
        <w:ind w:left="-90"/>
      </w:pPr>
      <w:r>
        <w:rPr>
          <w:b/>
          <w:u w:val="single"/>
        </w:rPr>
        <w:t xml:space="preserve">PRE –BID MEETING / </w:t>
      </w:r>
      <w:r w:rsidR="00AA736F" w:rsidRPr="00B23AA8">
        <w:rPr>
          <w:b/>
          <w:u w:val="single"/>
        </w:rPr>
        <w:t>SITE VISIT:</w:t>
      </w:r>
      <w:r w:rsidR="00A15E6C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A15E6C">
        <w:t xml:space="preserve"> </w:t>
      </w:r>
      <w:r w:rsidR="00E14BFD" w:rsidRPr="00B23AA8">
        <w:t xml:space="preserve">on </w:t>
      </w:r>
      <w:r w:rsidR="00D73356">
        <w:rPr>
          <w:b/>
        </w:rPr>
        <w:t xml:space="preserve">Thursday </w:t>
      </w:r>
      <w:r w:rsidR="001E4336">
        <w:rPr>
          <w:b/>
        </w:rPr>
        <w:t>5</w:t>
      </w:r>
      <w:r w:rsidR="002B21E9" w:rsidRPr="001E4336">
        <w:rPr>
          <w:b/>
          <w:vertAlign w:val="superscript"/>
        </w:rPr>
        <w:t>th</w:t>
      </w:r>
      <w:r w:rsidR="002B21E9">
        <w:rPr>
          <w:b/>
        </w:rPr>
        <w:t xml:space="preserve"> August </w:t>
      </w:r>
      <w:r w:rsidR="008F1E25">
        <w:rPr>
          <w:b/>
        </w:rPr>
        <w:t xml:space="preserve">2021 </w:t>
      </w:r>
      <w:r w:rsidR="00D34611" w:rsidRPr="00B23AA8">
        <w:rPr>
          <w:b/>
        </w:rPr>
        <w:t>at</w:t>
      </w:r>
      <w:r w:rsidR="00A15E6C">
        <w:rPr>
          <w:b/>
        </w:rPr>
        <w:t xml:space="preserve"> </w:t>
      </w:r>
      <w:r w:rsidR="008F1E25">
        <w:rPr>
          <w:b/>
        </w:rPr>
        <w:t>10</w:t>
      </w:r>
      <w:r w:rsidR="009E2028">
        <w:rPr>
          <w:b/>
        </w:rPr>
        <w:t>:</w:t>
      </w:r>
      <w:r w:rsidR="008F1E25">
        <w:rPr>
          <w:b/>
        </w:rPr>
        <w:t xml:space="preserve">00 </w:t>
      </w:r>
      <w:r w:rsidR="001C50B1">
        <w:rPr>
          <w:b/>
        </w:rPr>
        <w:t>AM</w:t>
      </w:r>
      <w:r w:rsidR="00F01B22">
        <w:rPr>
          <w:b/>
        </w:rPr>
        <w:t>.</w:t>
      </w:r>
      <w:r w:rsidR="001C50B1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84EF1">
        <w:t xml:space="preserve">the </w:t>
      </w:r>
      <w:proofErr w:type="spellStart"/>
      <w:r w:rsidR="001D3112">
        <w:t>Barbarons</w:t>
      </w:r>
      <w:proofErr w:type="spellEnd"/>
      <w:r w:rsidR="001D3112">
        <w:t xml:space="preserve"> </w:t>
      </w:r>
      <w:r w:rsidR="00540F7F">
        <w:t>Bus Depot</w:t>
      </w:r>
      <w:r w:rsidR="003849A1" w:rsidRPr="00B23AA8">
        <w:t>.</w:t>
      </w:r>
      <w:r w:rsidR="00BC4D45">
        <w:t xml:space="preserve"> </w:t>
      </w:r>
    </w:p>
    <w:p w14:paraId="3241D737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D97393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22EA3119" w14:textId="77777777" w:rsidR="00F70AE8" w:rsidRPr="00B23AA8" w:rsidRDefault="005A73B7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9255A9" wp14:editId="17ED1548">
                <wp:simplePos x="0" y="0"/>
                <wp:positionH relativeFrom="column">
                  <wp:posOffset>-209550</wp:posOffset>
                </wp:positionH>
                <wp:positionV relativeFrom="paragraph">
                  <wp:posOffset>34925</wp:posOffset>
                </wp:positionV>
                <wp:extent cx="6724650" cy="18383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2CA5" id="Rectangle 3" o:spid="_x0000_s1026" style="position:absolute;margin-left:-16.5pt;margin-top:2.75pt;width:529.5pt;height:14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" filled="f" strokecolor="black [3213]" strokeweight="1.5pt"/>
            </w:pict>
          </mc:Fallback>
        </mc:AlternateContent>
      </w:r>
    </w:p>
    <w:p w14:paraId="0D6A56F0" w14:textId="5E2A76BE" w:rsidR="00EB7BC3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1E1A3510" w14:textId="77777777" w:rsidR="00595BA8" w:rsidRPr="00B23AA8" w:rsidRDefault="00595BA8" w:rsidP="00363EDB">
      <w:pPr>
        <w:ind w:left="2880" w:hanging="2880"/>
        <w:rPr>
          <w:b/>
          <w:u w:val="single"/>
        </w:rPr>
      </w:pPr>
    </w:p>
    <w:p w14:paraId="33C23D46" w14:textId="38F37420" w:rsidR="00595BA8" w:rsidRDefault="00125A1D" w:rsidP="00595BA8">
      <w:pPr>
        <w:tabs>
          <w:tab w:val="left" w:pos="7620"/>
        </w:tabs>
        <w:ind w:hanging="90"/>
        <w:jc w:val="both"/>
        <w:rPr>
          <w:b/>
          <w:sz w:val="22"/>
          <w:szCs w:val="22"/>
          <w:u w:val="single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bookmarkStart w:id="0" w:name="_Hlk78279864"/>
      <w:r w:rsidR="003849A1" w:rsidRPr="00B23AA8">
        <w:rPr>
          <w:sz w:val="22"/>
          <w:szCs w:val="22"/>
        </w:rPr>
        <w:t>“</w:t>
      </w:r>
      <w:r w:rsidR="00910641">
        <w:rPr>
          <w:b/>
          <w:u w:val="single"/>
        </w:rPr>
        <w:t>EXTENSION OF ACCESS ROAD AND EXTENSION OF DRAIN AT BARBARONS – GRAND ANSE MAHE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b/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F07799">
        <w:rPr>
          <w:sz w:val="22"/>
          <w:szCs w:val="22"/>
        </w:rPr>
        <w:t>DEPOSITED</w:t>
      </w:r>
      <w:r w:rsidR="00F07799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 BOARD (NTB) MAISON DE MAHE,</w:t>
      </w:r>
      <w:r w:rsidR="00A15E6C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VICTORIA</w:t>
      </w:r>
      <w:r w:rsidR="000A03E9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BEFORE </w:t>
      </w:r>
      <w:r w:rsidR="00170BDD" w:rsidRPr="00170BDD">
        <w:rPr>
          <w:b/>
          <w:sz w:val="22"/>
          <w:szCs w:val="22"/>
          <w:u w:val="single"/>
        </w:rPr>
        <w:t>10:</w:t>
      </w:r>
      <w:r w:rsidR="009431E2">
        <w:rPr>
          <w:b/>
          <w:sz w:val="22"/>
          <w:szCs w:val="22"/>
          <w:u w:val="single"/>
        </w:rPr>
        <w:t>0</w:t>
      </w:r>
      <w:r w:rsidR="00781E32" w:rsidRPr="00170BDD">
        <w:rPr>
          <w:b/>
          <w:sz w:val="22"/>
          <w:szCs w:val="22"/>
          <w:u w:val="single"/>
        </w:rPr>
        <w:t>0AM</w:t>
      </w:r>
      <w:r w:rsidR="00781E32">
        <w:rPr>
          <w:sz w:val="22"/>
          <w:szCs w:val="22"/>
        </w:rPr>
        <w:t xml:space="preserve"> </w:t>
      </w:r>
      <w:r w:rsidR="00343637">
        <w:rPr>
          <w:sz w:val="22"/>
          <w:szCs w:val="22"/>
        </w:rPr>
        <w:t>ON</w:t>
      </w:r>
      <w:r w:rsidR="00AF13BB" w:rsidRPr="00406FA4">
        <w:rPr>
          <w:b/>
          <w:sz w:val="22"/>
          <w:szCs w:val="22"/>
          <w:u w:val="single"/>
        </w:rPr>
        <w:t xml:space="preserve"> </w:t>
      </w:r>
      <w:r w:rsidR="00B62721">
        <w:rPr>
          <w:b/>
          <w:sz w:val="22"/>
          <w:szCs w:val="22"/>
          <w:u w:val="single"/>
        </w:rPr>
        <w:t xml:space="preserve"> </w:t>
      </w:r>
      <w:r w:rsidR="001D3112">
        <w:rPr>
          <w:b/>
          <w:sz w:val="22"/>
          <w:szCs w:val="22"/>
          <w:u w:val="single"/>
        </w:rPr>
        <w:t xml:space="preserve"> </w:t>
      </w:r>
      <w:r w:rsidR="00595BA8">
        <w:rPr>
          <w:b/>
          <w:sz w:val="22"/>
          <w:szCs w:val="22"/>
          <w:u w:val="single"/>
        </w:rPr>
        <w:t>THURSDAY 19</w:t>
      </w:r>
      <w:r w:rsidR="002B21E9" w:rsidRPr="00595BA8">
        <w:rPr>
          <w:b/>
          <w:sz w:val="22"/>
          <w:szCs w:val="22"/>
          <w:u w:val="single"/>
          <w:vertAlign w:val="superscript"/>
        </w:rPr>
        <w:t>TH</w:t>
      </w:r>
      <w:r w:rsidR="002B21E9">
        <w:rPr>
          <w:b/>
          <w:sz w:val="22"/>
          <w:szCs w:val="22"/>
          <w:u w:val="single"/>
        </w:rPr>
        <w:t xml:space="preserve"> </w:t>
      </w:r>
      <w:r w:rsidR="001D3112">
        <w:rPr>
          <w:b/>
          <w:sz w:val="22"/>
          <w:szCs w:val="22"/>
          <w:u w:val="single"/>
        </w:rPr>
        <w:t xml:space="preserve">AUGUST </w:t>
      </w:r>
      <w:r w:rsidR="005378F2">
        <w:rPr>
          <w:b/>
          <w:sz w:val="22"/>
          <w:szCs w:val="22"/>
          <w:u w:val="single"/>
        </w:rPr>
        <w:t xml:space="preserve"> </w:t>
      </w:r>
      <w:r w:rsidR="00334158">
        <w:rPr>
          <w:b/>
          <w:sz w:val="22"/>
          <w:szCs w:val="22"/>
          <w:u w:val="single"/>
        </w:rPr>
        <w:t>2021</w:t>
      </w:r>
      <w:r w:rsidRPr="00B23AA8">
        <w:rPr>
          <w:b/>
          <w:sz w:val="22"/>
          <w:szCs w:val="22"/>
        </w:rPr>
        <w:t>.</w:t>
      </w:r>
      <w:r w:rsidR="00343637">
        <w:rPr>
          <w:b/>
          <w:sz w:val="22"/>
          <w:szCs w:val="22"/>
        </w:rPr>
        <w:t xml:space="preserve">  </w:t>
      </w:r>
      <w:r w:rsidRPr="00B23AA8">
        <w:rPr>
          <w:sz w:val="22"/>
          <w:szCs w:val="22"/>
        </w:rPr>
        <w:t xml:space="preserve">TENDERS WILL BE OPENED IMMEDIATELY AFTER CLOSING AT </w:t>
      </w:r>
      <w:r w:rsidR="00343637">
        <w:rPr>
          <w:b/>
          <w:sz w:val="22"/>
          <w:szCs w:val="22"/>
          <w:u w:val="single"/>
        </w:rPr>
        <w:t>10</w:t>
      </w:r>
      <w:r w:rsidR="00CF240A">
        <w:rPr>
          <w:b/>
          <w:sz w:val="22"/>
          <w:szCs w:val="22"/>
          <w:u w:val="single"/>
        </w:rPr>
        <w:t>:0</w:t>
      </w:r>
      <w:r w:rsidR="00247ED6">
        <w:rPr>
          <w:b/>
          <w:sz w:val="22"/>
          <w:szCs w:val="22"/>
          <w:u w:val="single"/>
        </w:rPr>
        <w:t>0AM</w:t>
      </w:r>
      <w:r w:rsidR="00F01B22">
        <w:rPr>
          <w:b/>
          <w:sz w:val="22"/>
          <w:szCs w:val="22"/>
          <w:u w:val="single"/>
        </w:rPr>
        <w:t>.</w:t>
      </w:r>
    </w:p>
    <w:bookmarkEnd w:id="0"/>
    <w:p w14:paraId="4395FA46" w14:textId="6E7258B6" w:rsidR="00125A1D" w:rsidRPr="00676D3F" w:rsidRDefault="00247ED6" w:rsidP="00595BA8">
      <w:pPr>
        <w:tabs>
          <w:tab w:val="left" w:pos="7620"/>
        </w:tabs>
        <w:ind w:hanging="90"/>
        <w:jc w:val="both"/>
        <w:rPr>
          <w:b/>
          <w:sz w:val="22"/>
          <w:szCs w:val="22"/>
        </w:rPr>
      </w:pPr>
      <w:r w:rsidRPr="003849A1">
        <w:rPr>
          <w:b/>
          <w:sz w:val="22"/>
          <w:szCs w:val="22"/>
        </w:rPr>
        <w:t xml:space="preserve"> </w:t>
      </w:r>
    </w:p>
    <w:p w14:paraId="6BAF1509" w14:textId="77777777" w:rsidR="00363EDB" w:rsidRPr="00B23AA8" w:rsidRDefault="00A71F0B" w:rsidP="00595BA8">
      <w:pPr>
        <w:jc w:val="both"/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090B3693" w14:textId="77777777" w:rsidR="00553D6C" w:rsidRDefault="00553D6C" w:rsidP="00EF4183">
      <w:pPr>
        <w:jc w:val="center"/>
        <w:rPr>
          <w:b/>
          <w:sz w:val="22"/>
          <w:szCs w:val="22"/>
        </w:rPr>
      </w:pPr>
    </w:p>
    <w:p w14:paraId="0E395B34" w14:textId="77777777" w:rsidR="00EF4183" w:rsidRDefault="00170BDD" w:rsidP="00EF4183">
      <w:pPr>
        <w:jc w:val="center"/>
      </w:pPr>
      <w:r w:rsidRPr="00170BDD">
        <w:rPr>
          <w:b/>
          <w:sz w:val="22"/>
          <w:szCs w:val="22"/>
        </w:rPr>
        <w:t xml:space="preserve">Interested Contractors can also view this </w:t>
      </w:r>
      <w:r w:rsidR="004F3F9C">
        <w:rPr>
          <w:b/>
          <w:sz w:val="22"/>
          <w:szCs w:val="22"/>
        </w:rPr>
        <w:t xml:space="preserve">bid </w:t>
      </w:r>
      <w:r w:rsidRPr="00170BDD">
        <w:rPr>
          <w:b/>
          <w:sz w:val="22"/>
          <w:szCs w:val="22"/>
        </w:rPr>
        <w:t>notice on</w:t>
      </w:r>
      <w:r w:rsidR="004F16B9">
        <w:rPr>
          <w:b/>
          <w:sz w:val="22"/>
          <w:szCs w:val="22"/>
        </w:rPr>
        <w:t xml:space="preserve"> </w:t>
      </w:r>
      <w:hyperlink r:id="rId8" w:history="1">
        <w:r w:rsidRPr="00170BDD">
          <w:rPr>
            <w:rStyle w:val="Hyperlink"/>
            <w:b/>
            <w:color w:val="auto"/>
            <w:sz w:val="22"/>
            <w:szCs w:val="22"/>
          </w:rPr>
          <w:t>www.pou.gov.sc</w:t>
        </w:r>
      </w:hyperlink>
    </w:p>
    <w:p w14:paraId="496C9D67" w14:textId="77777777" w:rsidR="00553D6C" w:rsidRPr="00343637" w:rsidRDefault="00553D6C" w:rsidP="00EF4183">
      <w:pPr>
        <w:jc w:val="center"/>
        <w:rPr>
          <w:b/>
        </w:rPr>
      </w:pPr>
    </w:p>
    <w:p w14:paraId="66DF4524" w14:textId="77777777" w:rsidR="00EB7BC3" w:rsidRPr="00B23AA8" w:rsidRDefault="00EB7BC3" w:rsidP="00595BA8">
      <w:pPr>
        <w:jc w:val="both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A15E6C">
        <w:t xml:space="preserve"> </w:t>
      </w:r>
      <w:r w:rsidR="000A03E9">
        <w:t>Mr</w:t>
      </w:r>
      <w:r w:rsidR="00C84EF1">
        <w:t>.</w:t>
      </w:r>
      <w:r w:rsidR="000A03E9">
        <w:t xml:space="preserve"> </w:t>
      </w:r>
      <w:r w:rsidR="00AB777D">
        <w:t xml:space="preserve">Joel Sinon </w:t>
      </w:r>
      <w:r w:rsidRPr="00B23AA8">
        <w:t xml:space="preserve">Tel No. </w:t>
      </w:r>
      <w:r w:rsidR="00247ED6">
        <w:t xml:space="preserve">2823584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>Ministry of Land</w:t>
      </w:r>
      <w:r w:rsidR="00334158">
        <w:t>s</w:t>
      </w:r>
      <w:r w:rsidR="006E3D4C">
        <w:t xml:space="preserve"> </w:t>
      </w:r>
      <w:r w:rsidR="00334158">
        <w:t xml:space="preserve">And Housing 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3849A1" w:rsidRPr="003849A1">
        <w:rPr>
          <w:u w:val="single"/>
        </w:rPr>
        <w:t xml:space="preserve"> </w:t>
      </w:r>
      <w:hyperlink r:id="rId9" w:history="1">
        <w:r w:rsidR="00F15327">
          <w:rPr>
            <w:rStyle w:val="Hyperlink"/>
          </w:rPr>
          <w:t xml:space="preserve"> </w:t>
        </w:r>
        <w:r w:rsidR="00AB777D">
          <w:rPr>
            <w:rStyle w:val="Hyperlink"/>
          </w:rPr>
          <w:t>jsinon</w:t>
        </w:r>
        <w:r w:rsidR="00F15327" w:rsidRPr="00C70AAE">
          <w:rPr>
            <w:rStyle w:val="Hyperlink"/>
          </w:rPr>
          <w:t>@mluh.gov.sc</w:t>
        </w:r>
      </w:hyperlink>
      <w:r w:rsidR="003007CB">
        <w:t xml:space="preserve">  </w:t>
      </w:r>
    </w:p>
    <w:p w14:paraId="1E6C7648" w14:textId="77777777" w:rsidR="00602285" w:rsidRPr="00B23AA8" w:rsidRDefault="000A03E9" w:rsidP="00DD4A23">
      <w:pPr>
        <w:tabs>
          <w:tab w:val="left" w:pos="6564"/>
        </w:tabs>
        <w:ind w:left="2880" w:hanging="2880"/>
        <w:rPr>
          <w:u w:val="double"/>
        </w:rPr>
      </w:pPr>
      <w:r>
        <w:rPr>
          <w:u w:val="single"/>
        </w:rPr>
        <w:tab/>
      </w:r>
      <w:r>
        <w:rPr>
          <w:u w:val="single"/>
        </w:rPr>
        <w:tab/>
      </w: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94D64"/>
    <w:rsid w:val="000A03E9"/>
    <w:rsid w:val="000A3780"/>
    <w:rsid w:val="000A4C32"/>
    <w:rsid w:val="000B3BB8"/>
    <w:rsid w:val="000C34BD"/>
    <w:rsid w:val="000C54E2"/>
    <w:rsid w:val="000D3C64"/>
    <w:rsid w:val="000D548D"/>
    <w:rsid w:val="000F101D"/>
    <w:rsid w:val="000F6490"/>
    <w:rsid w:val="000F71A4"/>
    <w:rsid w:val="00107876"/>
    <w:rsid w:val="00115B61"/>
    <w:rsid w:val="00125396"/>
    <w:rsid w:val="00125A1D"/>
    <w:rsid w:val="001424C8"/>
    <w:rsid w:val="0014353C"/>
    <w:rsid w:val="00153D21"/>
    <w:rsid w:val="00154B57"/>
    <w:rsid w:val="001658E9"/>
    <w:rsid w:val="00170BDD"/>
    <w:rsid w:val="00173A60"/>
    <w:rsid w:val="001A1BC1"/>
    <w:rsid w:val="001B2804"/>
    <w:rsid w:val="001B6F9D"/>
    <w:rsid w:val="001B710B"/>
    <w:rsid w:val="001C2193"/>
    <w:rsid w:val="001C50B1"/>
    <w:rsid w:val="001D170C"/>
    <w:rsid w:val="001D3112"/>
    <w:rsid w:val="001E4336"/>
    <w:rsid w:val="00204D28"/>
    <w:rsid w:val="002105AD"/>
    <w:rsid w:val="00214ABF"/>
    <w:rsid w:val="00223EAF"/>
    <w:rsid w:val="00232FD3"/>
    <w:rsid w:val="0024381C"/>
    <w:rsid w:val="00247ED6"/>
    <w:rsid w:val="00254A5D"/>
    <w:rsid w:val="00264C85"/>
    <w:rsid w:val="002831B8"/>
    <w:rsid w:val="00295C9E"/>
    <w:rsid w:val="002A02E8"/>
    <w:rsid w:val="002B13CB"/>
    <w:rsid w:val="002B21E9"/>
    <w:rsid w:val="002D4579"/>
    <w:rsid w:val="002E3EE3"/>
    <w:rsid w:val="003007CB"/>
    <w:rsid w:val="003017E4"/>
    <w:rsid w:val="00306931"/>
    <w:rsid w:val="00316901"/>
    <w:rsid w:val="003172C0"/>
    <w:rsid w:val="00317F1A"/>
    <w:rsid w:val="003254C0"/>
    <w:rsid w:val="00334158"/>
    <w:rsid w:val="00343637"/>
    <w:rsid w:val="00344D02"/>
    <w:rsid w:val="00351937"/>
    <w:rsid w:val="003636D5"/>
    <w:rsid w:val="00363EDB"/>
    <w:rsid w:val="00367296"/>
    <w:rsid w:val="00370723"/>
    <w:rsid w:val="003763D4"/>
    <w:rsid w:val="003849A1"/>
    <w:rsid w:val="003B4B9B"/>
    <w:rsid w:val="003C224C"/>
    <w:rsid w:val="003D07A8"/>
    <w:rsid w:val="003E3031"/>
    <w:rsid w:val="003E465D"/>
    <w:rsid w:val="00406FA4"/>
    <w:rsid w:val="00434653"/>
    <w:rsid w:val="0044192E"/>
    <w:rsid w:val="00464D99"/>
    <w:rsid w:val="00467A33"/>
    <w:rsid w:val="004713AB"/>
    <w:rsid w:val="00483CF1"/>
    <w:rsid w:val="004A572F"/>
    <w:rsid w:val="004A6906"/>
    <w:rsid w:val="004B2FE6"/>
    <w:rsid w:val="004B46B2"/>
    <w:rsid w:val="004B620C"/>
    <w:rsid w:val="004C3B50"/>
    <w:rsid w:val="004D2D29"/>
    <w:rsid w:val="004D3E08"/>
    <w:rsid w:val="004D6704"/>
    <w:rsid w:val="004F16B9"/>
    <w:rsid w:val="004F3F9C"/>
    <w:rsid w:val="00511CF0"/>
    <w:rsid w:val="00522A55"/>
    <w:rsid w:val="005236F7"/>
    <w:rsid w:val="005378F2"/>
    <w:rsid w:val="00540F7F"/>
    <w:rsid w:val="0054513A"/>
    <w:rsid w:val="00553D6C"/>
    <w:rsid w:val="00561B72"/>
    <w:rsid w:val="00571F90"/>
    <w:rsid w:val="0057661B"/>
    <w:rsid w:val="0058584A"/>
    <w:rsid w:val="00586774"/>
    <w:rsid w:val="00590F42"/>
    <w:rsid w:val="00591FAD"/>
    <w:rsid w:val="00592A9A"/>
    <w:rsid w:val="00595BA8"/>
    <w:rsid w:val="00597C78"/>
    <w:rsid w:val="005A24FC"/>
    <w:rsid w:val="005A370D"/>
    <w:rsid w:val="005A73B7"/>
    <w:rsid w:val="005B004F"/>
    <w:rsid w:val="005D1FB3"/>
    <w:rsid w:val="005D4168"/>
    <w:rsid w:val="005E2430"/>
    <w:rsid w:val="005E582A"/>
    <w:rsid w:val="005F0642"/>
    <w:rsid w:val="005F09BA"/>
    <w:rsid w:val="005F471B"/>
    <w:rsid w:val="00600B1E"/>
    <w:rsid w:val="00602285"/>
    <w:rsid w:val="006151C8"/>
    <w:rsid w:val="00617D85"/>
    <w:rsid w:val="006222AA"/>
    <w:rsid w:val="00623AEF"/>
    <w:rsid w:val="0062405A"/>
    <w:rsid w:val="00632DB5"/>
    <w:rsid w:val="00636802"/>
    <w:rsid w:val="00641A2B"/>
    <w:rsid w:val="00645A38"/>
    <w:rsid w:val="00651055"/>
    <w:rsid w:val="00651C63"/>
    <w:rsid w:val="00662087"/>
    <w:rsid w:val="00676D3F"/>
    <w:rsid w:val="0068180B"/>
    <w:rsid w:val="006D13BC"/>
    <w:rsid w:val="006D3208"/>
    <w:rsid w:val="006D75D3"/>
    <w:rsid w:val="006E27C3"/>
    <w:rsid w:val="006E3D4C"/>
    <w:rsid w:val="006F3760"/>
    <w:rsid w:val="006F4CE0"/>
    <w:rsid w:val="00702A07"/>
    <w:rsid w:val="007040C3"/>
    <w:rsid w:val="00704848"/>
    <w:rsid w:val="0073360A"/>
    <w:rsid w:val="0074407A"/>
    <w:rsid w:val="00750B1F"/>
    <w:rsid w:val="00765285"/>
    <w:rsid w:val="007738EC"/>
    <w:rsid w:val="00781E32"/>
    <w:rsid w:val="00791052"/>
    <w:rsid w:val="007A0367"/>
    <w:rsid w:val="007B119F"/>
    <w:rsid w:val="007B210D"/>
    <w:rsid w:val="007B2976"/>
    <w:rsid w:val="007D4612"/>
    <w:rsid w:val="007D6D75"/>
    <w:rsid w:val="007E165D"/>
    <w:rsid w:val="007F2308"/>
    <w:rsid w:val="007F31FA"/>
    <w:rsid w:val="008113E8"/>
    <w:rsid w:val="00816277"/>
    <w:rsid w:val="00816760"/>
    <w:rsid w:val="00823296"/>
    <w:rsid w:val="00836BA3"/>
    <w:rsid w:val="00837008"/>
    <w:rsid w:val="00846C00"/>
    <w:rsid w:val="00847CC6"/>
    <w:rsid w:val="008655C5"/>
    <w:rsid w:val="00870F07"/>
    <w:rsid w:val="008714B0"/>
    <w:rsid w:val="00881708"/>
    <w:rsid w:val="008836FB"/>
    <w:rsid w:val="00887613"/>
    <w:rsid w:val="0089581B"/>
    <w:rsid w:val="008B4DF6"/>
    <w:rsid w:val="008D0174"/>
    <w:rsid w:val="008F1E25"/>
    <w:rsid w:val="008F3A49"/>
    <w:rsid w:val="008F6497"/>
    <w:rsid w:val="00910641"/>
    <w:rsid w:val="00916B7C"/>
    <w:rsid w:val="00924926"/>
    <w:rsid w:val="00942C63"/>
    <w:rsid w:val="009431E2"/>
    <w:rsid w:val="00965EA0"/>
    <w:rsid w:val="00970D1B"/>
    <w:rsid w:val="00976A79"/>
    <w:rsid w:val="009856D5"/>
    <w:rsid w:val="00997A4F"/>
    <w:rsid w:val="009A080D"/>
    <w:rsid w:val="009D6B88"/>
    <w:rsid w:val="009E2028"/>
    <w:rsid w:val="00A037DA"/>
    <w:rsid w:val="00A04981"/>
    <w:rsid w:val="00A04CC8"/>
    <w:rsid w:val="00A064FD"/>
    <w:rsid w:val="00A15E6C"/>
    <w:rsid w:val="00A1792B"/>
    <w:rsid w:val="00A21CFA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65B2"/>
    <w:rsid w:val="00A80397"/>
    <w:rsid w:val="00A840A5"/>
    <w:rsid w:val="00AA5DC3"/>
    <w:rsid w:val="00AA736F"/>
    <w:rsid w:val="00AB15AE"/>
    <w:rsid w:val="00AB1AE0"/>
    <w:rsid w:val="00AB2A98"/>
    <w:rsid w:val="00AB777D"/>
    <w:rsid w:val="00AC5B10"/>
    <w:rsid w:val="00AC6C4F"/>
    <w:rsid w:val="00AC6FB8"/>
    <w:rsid w:val="00AE241C"/>
    <w:rsid w:val="00AE4BEE"/>
    <w:rsid w:val="00AE5C62"/>
    <w:rsid w:val="00AE78CF"/>
    <w:rsid w:val="00AF13BB"/>
    <w:rsid w:val="00AF442A"/>
    <w:rsid w:val="00B12D08"/>
    <w:rsid w:val="00B1329C"/>
    <w:rsid w:val="00B1430C"/>
    <w:rsid w:val="00B23AA8"/>
    <w:rsid w:val="00B30409"/>
    <w:rsid w:val="00B37BCF"/>
    <w:rsid w:val="00B402EC"/>
    <w:rsid w:val="00B42144"/>
    <w:rsid w:val="00B62721"/>
    <w:rsid w:val="00B676B7"/>
    <w:rsid w:val="00B87D87"/>
    <w:rsid w:val="00BA2C51"/>
    <w:rsid w:val="00BA4979"/>
    <w:rsid w:val="00BA53A7"/>
    <w:rsid w:val="00BC0D64"/>
    <w:rsid w:val="00BC4D45"/>
    <w:rsid w:val="00BD467D"/>
    <w:rsid w:val="00C100D0"/>
    <w:rsid w:val="00C109F2"/>
    <w:rsid w:val="00C14DA6"/>
    <w:rsid w:val="00C2151E"/>
    <w:rsid w:val="00C2490C"/>
    <w:rsid w:val="00C33858"/>
    <w:rsid w:val="00C46C7D"/>
    <w:rsid w:val="00C47CCC"/>
    <w:rsid w:val="00C50841"/>
    <w:rsid w:val="00C54A3A"/>
    <w:rsid w:val="00C55506"/>
    <w:rsid w:val="00C56F34"/>
    <w:rsid w:val="00C61B43"/>
    <w:rsid w:val="00C62339"/>
    <w:rsid w:val="00C634AA"/>
    <w:rsid w:val="00C7245D"/>
    <w:rsid w:val="00C84EF1"/>
    <w:rsid w:val="00C8546F"/>
    <w:rsid w:val="00CA2D77"/>
    <w:rsid w:val="00CB02A2"/>
    <w:rsid w:val="00CB2522"/>
    <w:rsid w:val="00CB2DA6"/>
    <w:rsid w:val="00CB5886"/>
    <w:rsid w:val="00CB6B27"/>
    <w:rsid w:val="00CD4A86"/>
    <w:rsid w:val="00CE0F10"/>
    <w:rsid w:val="00CF240A"/>
    <w:rsid w:val="00CF7F31"/>
    <w:rsid w:val="00D007F8"/>
    <w:rsid w:val="00D058EA"/>
    <w:rsid w:val="00D268CE"/>
    <w:rsid w:val="00D34611"/>
    <w:rsid w:val="00D34AF0"/>
    <w:rsid w:val="00D414B8"/>
    <w:rsid w:val="00D519D4"/>
    <w:rsid w:val="00D54EF1"/>
    <w:rsid w:val="00D57557"/>
    <w:rsid w:val="00D57C82"/>
    <w:rsid w:val="00D635B5"/>
    <w:rsid w:val="00D66EA2"/>
    <w:rsid w:val="00D73356"/>
    <w:rsid w:val="00D858B3"/>
    <w:rsid w:val="00D86949"/>
    <w:rsid w:val="00D96785"/>
    <w:rsid w:val="00D972E0"/>
    <w:rsid w:val="00D97393"/>
    <w:rsid w:val="00DA30B3"/>
    <w:rsid w:val="00DB5BDC"/>
    <w:rsid w:val="00DC6871"/>
    <w:rsid w:val="00DD4A23"/>
    <w:rsid w:val="00DE74CB"/>
    <w:rsid w:val="00DF5195"/>
    <w:rsid w:val="00DF7291"/>
    <w:rsid w:val="00DF7498"/>
    <w:rsid w:val="00E14BFD"/>
    <w:rsid w:val="00E20D3C"/>
    <w:rsid w:val="00E31225"/>
    <w:rsid w:val="00E33F11"/>
    <w:rsid w:val="00E3423F"/>
    <w:rsid w:val="00E429F9"/>
    <w:rsid w:val="00E62DC7"/>
    <w:rsid w:val="00E63ECF"/>
    <w:rsid w:val="00E74E7B"/>
    <w:rsid w:val="00E92EFD"/>
    <w:rsid w:val="00E94FF6"/>
    <w:rsid w:val="00EA1CC9"/>
    <w:rsid w:val="00EB2239"/>
    <w:rsid w:val="00EB7BC3"/>
    <w:rsid w:val="00ED0B66"/>
    <w:rsid w:val="00ED2F82"/>
    <w:rsid w:val="00EE393A"/>
    <w:rsid w:val="00EE5BB1"/>
    <w:rsid w:val="00EF4183"/>
    <w:rsid w:val="00EF4818"/>
    <w:rsid w:val="00F01B22"/>
    <w:rsid w:val="00F07799"/>
    <w:rsid w:val="00F11C4A"/>
    <w:rsid w:val="00F15327"/>
    <w:rsid w:val="00F32946"/>
    <w:rsid w:val="00F34AC9"/>
    <w:rsid w:val="00F359B0"/>
    <w:rsid w:val="00F4710A"/>
    <w:rsid w:val="00F54493"/>
    <w:rsid w:val="00F70AE8"/>
    <w:rsid w:val="00F720A4"/>
    <w:rsid w:val="00F81BDC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5E7B4"/>
  <w15:docId w15:val="{95F5E594-C051-49E9-98C0-BB280FE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crespo@mlu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14F63F25-F6B0-4591-A143-715212595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6</cp:revision>
  <cp:lastPrinted>2021-07-27T09:50:00Z</cp:lastPrinted>
  <dcterms:created xsi:type="dcterms:W3CDTF">2021-07-21T09:01:00Z</dcterms:created>
  <dcterms:modified xsi:type="dcterms:W3CDTF">2021-07-27T09:52:00Z</dcterms:modified>
</cp:coreProperties>
</file>